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55" w:rsidRDefault="00023EBF" w:rsidP="00F56E55">
      <w:pPr>
        <w:pStyle w:val="1"/>
        <w:shd w:val="clear" w:color="auto" w:fill="auto"/>
        <w:jc w:val="right"/>
        <w:rPr>
          <w:sz w:val="22"/>
          <w:szCs w:val="22"/>
        </w:rPr>
      </w:pPr>
      <w:r>
        <w:rPr>
          <w:sz w:val="22"/>
          <w:szCs w:val="22"/>
        </w:rPr>
        <w:t>Приложение 4</w:t>
      </w:r>
    </w:p>
    <w:p w:rsidR="00F56E55" w:rsidRDefault="00F56E55" w:rsidP="00F56E55">
      <w:pPr>
        <w:pStyle w:val="1"/>
        <w:shd w:val="clear" w:color="auto" w:fill="auto"/>
        <w:jc w:val="right"/>
        <w:rPr>
          <w:sz w:val="22"/>
          <w:szCs w:val="22"/>
        </w:rPr>
      </w:pPr>
      <w:r>
        <w:rPr>
          <w:sz w:val="22"/>
          <w:szCs w:val="22"/>
        </w:rPr>
        <w:t xml:space="preserve">к постановлению </w:t>
      </w:r>
    </w:p>
    <w:p w:rsidR="00F56E55" w:rsidRDefault="00F56E55" w:rsidP="00F56E55">
      <w:pPr>
        <w:pStyle w:val="1"/>
        <w:shd w:val="clear" w:color="auto" w:fill="auto"/>
        <w:jc w:val="right"/>
        <w:rPr>
          <w:sz w:val="22"/>
          <w:szCs w:val="22"/>
        </w:rPr>
      </w:pPr>
      <w:r>
        <w:rPr>
          <w:sz w:val="22"/>
          <w:szCs w:val="22"/>
        </w:rPr>
        <w:t xml:space="preserve">Министерства  энергетики </w:t>
      </w:r>
    </w:p>
    <w:p w:rsidR="00F56E55" w:rsidRDefault="00F56E55" w:rsidP="00F56E55">
      <w:pPr>
        <w:pStyle w:val="1"/>
        <w:shd w:val="clear" w:color="auto" w:fill="auto"/>
        <w:jc w:val="right"/>
        <w:rPr>
          <w:sz w:val="22"/>
          <w:szCs w:val="22"/>
        </w:rPr>
      </w:pPr>
      <w:r>
        <w:rPr>
          <w:sz w:val="22"/>
          <w:szCs w:val="22"/>
        </w:rPr>
        <w:t>Республики Беларусь</w:t>
      </w:r>
    </w:p>
    <w:p w:rsidR="00F56E55" w:rsidRDefault="00F56E55" w:rsidP="00F56E55">
      <w:pPr>
        <w:pStyle w:val="1"/>
        <w:shd w:val="clear" w:color="auto" w:fill="auto"/>
        <w:jc w:val="right"/>
        <w:rPr>
          <w:sz w:val="22"/>
          <w:szCs w:val="22"/>
        </w:rPr>
      </w:pPr>
      <w:r>
        <w:rPr>
          <w:sz w:val="22"/>
          <w:szCs w:val="22"/>
        </w:rPr>
        <w:t xml:space="preserve"> 29.01.2016 №4</w:t>
      </w:r>
    </w:p>
    <w:p w:rsidR="00F56E55" w:rsidRDefault="00F56E55" w:rsidP="00F56E55">
      <w:pPr>
        <w:pStyle w:val="1"/>
        <w:shd w:val="clear" w:color="auto" w:fill="auto"/>
        <w:jc w:val="right"/>
        <w:rPr>
          <w:sz w:val="22"/>
          <w:szCs w:val="22"/>
        </w:rPr>
      </w:pPr>
      <w:r>
        <w:rPr>
          <w:sz w:val="22"/>
          <w:szCs w:val="22"/>
        </w:rPr>
        <w:t>(в редакции постановления</w:t>
      </w:r>
    </w:p>
    <w:p w:rsidR="00F56E55" w:rsidRDefault="00F56E55" w:rsidP="00F56E55">
      <w:pPr>
        <w:pStyle w:val="1"/>
        <w:shd w:val="clear" w:color="auto" w:fill="auto"/>
        <w:jc w:val="right"/>
        <w:rPr>
          <w:sz w:val="22"/>
          <w:szCs w:val="22"/>
        </w:rPr>
      </w:pPr>
      <w:r>
        <w:rPr>
          <w:sz w:val="22"/>
          <w:szCs w:val="22"/>
        </w:rPr>
        <w:t xml:space="preserve">Министерства  энергетики </w:t>
      </w:r>
    </w:p>
    <w:p w:rsidR="00F56E55" w:rsidRDefault="00F56E55" w:rsidP="00F56E55">
      <w:pPr>
        <w:pStyle w:val="1"/>
        <w:shd w:val="clear" w:color="auto" w:fill="auto"/>
        <w:jc w:val="right"/>
        <w:rPr>
          <w:sz w:val="22"/>
          <w:szCs w:val="22"/>
        </w:rPr>
      </w:pPr>
      <w:r>
        <w:rPr>
          <w:sz w:val="22"/>
          <w:szCs w:val="22"/>
        </w:rPr>
        <w:t xml:space="preserve">Республики Беларусь </w:t>
      </w:r>
    </w:p>
    <w:p w:rsidR="00F56E55" w:rsidRDefault="00E622D3" w:rsidP="00F56E55">
      <w:pPr>
        <w:pStyle w:val="1"/>
        <w:shd w:val="clear" w:color="auto" w:fill="auto"/>
        <w:jc w:val="right"/>
        <w:rPr>
          <w:sz w:val="22"/>
          <w:szCs w:val="22"/>
        </w:rPr>
      </w:pPr>
      <w:r>
        <w:rPr>
          <w:sz w:val="22"/>
          <w:szCs w:val="22"/>
        </w:rPr>
        <w:t>06.12.202</w:t>
      </w:r>
      <w:r w:rsidR="00DC300D">
        <w:rPr>
          <w:sz w:val="22"/>
          <w:szCs w:val="22"/>
        </w:rPr>
        <w:t>2</w:t>
      </w:r>
      <w:bookmarkStart w:id="0" w:name="_GoBack"/>
      <w:bookmarkEnd w:id="0"/>
      <w:r>
        <w:rPr>
          <w:sz w:val="22"/>
          <w:szCs w:val="22"/>
        </w:rPr>
        <w:t xml:space="preserve"> № 43</w:t>
      </w:r>
      <w:r w:rsidR="00F56E55">
        <w:rPr>
          <w:sz w:val="22"/>
          <w:szCs w:val="22"/>
        </w:rPr>
        <w:t>)</w:t>
      </w:r>
    </w:p>
    <w:p w:rsidR="00523770" w:rsidRDefault="00523770"/>
    <w:p w:rsidR="00C3251F" w:rsidRDefault="00C3251F"/>
    <w:p w:rsidR="00F56E55" w:rsidRDefault="00F56E55" w:rsidP="00F56E55">
      <w:pPr>
        <w:spacing w:after="0"/>
      </w:pPr>
      <w:r>
        <w:t>_______________________________</w:t>
      </w:r>
    </w:p>
    <w:p w:rsidR="00F56E55" w:rsidRDefault="00F56E55" w:rsidP="00F56E55">
      <w:pPr>
        <w:pStyle w:val="1"/>
        <w:shd w:val="clear" w:color="auto" w:fill="auto"/>
      </w:pPr>
      <w:r>
        <w:tab/>
        <w:t>(наименование адресата)</w:t>
      </w:r>
    </w:p>
    <w:p w:rsidR="008E4A71" w:rsidRDefault="00F56E55" w:rsidP="00C3251F">
      <w:pPr>
        <w:pStyle w:val="20"/>
        <w:shd w:val="clear" w:color="auto" w:fill="auto"/>
        <w:spacing w:after="240"/>
        <w:ind w:firstLine="0"/>
        <w:jc w:val="center"/>
        <w:rPr>
          <w:b/>
          <w:bCs/>
          <w:sz w:val="20"/>
          <w:szCs w:val="20"/>
        </w:rPr>
      </w:pPr>
      <w:r w:rsidRPr="008E4A71">
        <w:rPr>
          <w:b/>
          <w:bCs/>
          <w:sz w:val="20"/>
          <w:szCs w:val="20"/>
        </w:rPr>
        <w:t>ЗАЯВЛЕНИЕ</w:t>
      </w:r>
      <w:r w:rsidRPr="008E4A71">
        <w:rPr>
          <w:b/>
          <w:bCs/>
          <w:sz w:val="20"/>
          <w:szCs w:val="20"/>
        </w:rPr>
        <w:br/>
      </w:r>
      <w:r w:rsidR="008E4A71" w:rsidRPr="008E4A71">
        <w:rPr>
          <w:b/>
          <w:bCs/>
          <w:sz w:val="20"/>
          <w:szCs w:val="20"/>
        </w:rPr>
        <w:t>о выдаче технических условий на присоединение электроустановок граждан</w:t>
      </w:r>
      <w:r w:rsidR="008E4A71">
        <w:rPr>
          <w:b/>
          <w:bCs/>
          <w:sz w:val="20"/>
          <w:szCs w:val="20"/>
        </w:rPr>
        <w:t xml:space="preserve"> к</w:t>
      </w:r>
    </w:p>
    <w:p w:rsidR="008E4A71" w:rsidRDefault="008E4A71" w:rsidP="00C3251F">
      <w:pPr>
        <w:pStyle w:val="20"/>
        <w:shd w:val="clear" w:color="auto" w:fill="auto"/>
        <w:spacing w:after="240"/>
        <w:ind w:firstLine="0"/>
        <w:jc w:val="center"/>
        <w:rPr>
          <w:b/>
          <w:bCs/>
          <w:sz w:val="20"/>
          <w:szCs w:val="20"/>
        </w:rPr>
      </w:pPr>
      <w:r>
        <w:rPr>
          <w:b/>
          <w:bCs/>
          <w:sz w:val="20"/>
          <w:szCs w:val="20"/>
        </w:rPr>
        <w:t>электрическим сетям, в том числе электроустановок строительной площадки</w:t>
      </w:r>
    </w:p>
    <w:p w:rsidR="008E4A71" w:rsidRDefault="008E4A71" w:rsidP="00C3251F">
      <w:pPr>
        <w:pStyle w:val="20"/>
        <w:shd w:val="clear" w:color="auto" w:fill="auto"/>
        <w:spacing w:after="240"/>
        <w:ind w:firstLine="0"/>
        <w:jc w:val="center"/>
        <w:rPr>
          <w:b/>
          <w:bCs/>
          <w:sz w:val="20"/>
          <w:szCs w:val="20"/>
        </w:rPr>
      </w:pPr>
      <w:r>
        <w:rPr>
          <w:b/>
          <w:bCs/>
          <w:sz w:val="20"/>
          <w:szCs w:val="20"/>
        </w:rPr>
        <w:t>(при необходимости)</w:t>
      </w:r>
    </w:p>
    <w:p w:rsidR="00F56E55" w:rsidRPr="008E4A71" w:rsidRDefault="00F56E55" w:rsidP="00C3251F">
      <w:pPr>
        <w:pStyle w:val="20"/>
        <w:shd w:val="clear" w:color="auto" w:fill="auto"/>
        <w:spacing w:after="240"/>
        <w:ind w:firstLine="0"/>
        <w:jc w:val="center"/>
        <w:rPr>
          <w:b/>
          <w:bCs/>
          <w:sz w:val="20"/>
          <w:szCs w:val="20"/>
        </w:rPr>
      </w:pPr>
      <w:r w:rsidRPr="008E4A71">
        <w:rPr>
          <w:b/>
          <w:bCs/>
          <w:sz w:val="20"/>
          <w:szCs w:val="20"/>
        </w:rPr>
        <w:t>(для физических лиц)</w:t>
      </w:r>
    </w:p>
    <w:p w:rsidR="00F56E55" w:rsidRPr="005F3A3A" w:rsidRDefault="00F56E55" w:rsidP="005F3A3A">
      <w:pPr>
        <w:pStyle w:val="20"/>
        <w:shd w:val="clear" w:color="auto" w:fill="auto"/>
        <w:ind w:firstLine="0"/>
        <w:rPr>
          <w:sz w:val="20"/>
          <w:szCs w:val="20"/>
        </w:rPr>
      </w:pPr>
    </w:p>
    <w:p w:rsidR="00F56E55" w:rsidRDefault="00F56E55" w:rsidP="00C3251F">
      <w:pPr>
        <w:pStyle w:val="20"/>
        <w:numPr>
          <w:ilvl w:val="0"/>
          <w:numId w:val="4"/>
        </w:numPr>
        <w:shd w:val="clear" w:color="auto" w:fill="auto"/>
        <w:ind w:left="0" w:firstLine="426"/>
        <w:jc w:val="both"/>
        <w:rPr>
          <w:sz w:val="20"/>
          <w:szCs w:val="20"/>
        </w:rPr>
      </w:pPr>
      <w:r w:rsidRPr="005F3A3A">
        <w:rPr>
          <w:sz w:val="20"/>
          <w:szCs w:val="20"/>
        </w:rPr>
        <w:t xml:space="preserve">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(далее - перечень), Положением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 223, Положением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 384, абзацем седьмым части первой пункта 4, </w:t>
      </w:r>
      <w:r w:rsidR="000757FF">
        <w:rPr>
          <w:sz w:val="20"/>
          <w:szCs w:val="20"/>
        </w:rPr>
        <w:t>пунктами 18, 19</w:t>
      </w:r>
      <w:r w:rsidRPr="005F3A3A">
        <w:rPr>
          <w:sz w:val="20"/>
          <w:szCs w:val="20"/>
        </w:rPr>
        <w:t xml:space="preserve"> Правил электроснабжения, утвержденных постановлением Совета Министров Республики Беларусь от 17 октября 2011 г. № 1394, и на основании изложенных ниже сведений прошу </w:t>
      </w:r>
      <w:r w:rsidR="000757FF">
        <w:rPr>
          <w:sz w:val="20"/>
          <w:szCs w:val="20"/>
        </w:rPr>
        <w:t>выдать технические условия на присоединение электроустановок граждан к электрическим сетям</w:t>
      </w:r>
      <w:r w:rsidRPr="005F3A3A">
        <w:rPr>
          <w:sz w:val="20"/>
          <w:szCs w:val="20"/>
        </w:rPr>
        <w:t>:</w:t>
      </w:r>
    </w:p>
    <w:p w:rsidR="008E4A71" w:rsidRPr="005F3A3A" w:rsidRDefault="008E4A71" w:rsidP="008E4A71">
      <w:pPr>
        <w:pStyle w:val="20"/>
        <w:shd w:val="clear" w:color="auto" w:fill="auto"/>
        <w:ind w:left="3" w:firstLine="0"/>
        <w:jc w:val="both"/>
        <w:rPr>
          <w:sz w:val="20"/>
          <w:szCs w:val="20"/>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
        <w:gridCol w:w="426"/>
        <w:gridCol w:w="35"/>
        <w:gridCol w:w="2613"/>
        <w:gridCol w:w="47"/>
        <w:gridCol w:w="1940"/>
        <w:gridCol w:w="1194"/>
        <w:gridCol w:w="1406"/>
        <w:gridCol w:w="1703"/>
        <w:gridCol w:w="29"/>
      </w:tblGrid>
      <w:tr w:rsidR="00F56E55" w:rsidTr="00E622D3">
        <w:trPr>
          <w:gridAfter w:val="1"/>
          <w:wAfter w:w="28" w:type="dxa"/>
          <w:trHeight w:hRule="exact" w:val="1427"/>
        </w:trPr>
        <w:tc>
          <w:tcPr>
            <w:tcW w:w="436" w:type="dxa"/>
            <w:gridSpan w:val="2"/>
            <w:shd w:val="clear" w:color="auto" w:fill="FFFFFF"/>
          </w:tcPr>
          <w:p w:rsidR="00F56E55" w:rsidRDefault="00F56E55" w:rsidP="00F56E55">
            <w:pPr>
              <w:pStyle w:val="a5"/>
              <w:shd w:val="clear" w:color="auto" w:fill="auto"/>
              <w:jc w:val="both"/>
            </w:pPr>
            <w:r>
              <w:t>1.1</w:t>
            </w:r>
          </w:p>
        </w:tc>
        <w:tc>
          <w:tcPr>
            <w:tcW w:w="8938" w:type="dxa"/>
            <w:gridSpan w:val="7"/>
            <w:shd w:val="clear" w:color="auto" w:fill="FFFFFF"/>
          </w:tcPr>
          <w:p w:rsidR="00F56E55" w:rsidRPr="005F3A3A" w:rsidRDefault="00E622D3" w:rsidP="00883779">
            <w:pPr>
              <w:pStyle w:val="a5"/>
              <w:shd w:val="clear" w:color="auto" w:fill="auto"/>
              <w:jc w:val="both"/>
            </w:pPr>
            <w:r>
              <w:t>□ – в рамках осуществления административной процедуры, предусмотренной подпунктом 9.3.1 пункта 9.3 перечня (выдача местным исполнительным и распорядительным органом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883779" w:rsidTr="00E622D3">
        <w:trPr>
          <w:gridAfter w:val="1"/>
          <w:wAfter w:w="28" w:type="dxa"/>
          <w:trHeight w:hRule="exact" w:val="1702"/>
        </w:trPr>
        <w:tc>
          <w:tcPr>
            <w:tcW w:w="436" w:type="dxa"/>
            <w:gridSpan w:val="2"/>
            <w:shd w:val="clear" w:color="auto" w:fill="FFFFFF"/>
          </w:tcPr>
          <w:p w:rsidR="00883779" w:rsidRDefault="00883779" w:rsidP="00F56E55">
            <w:pPr>
              <w:pStyle w:val="a5"/>
              <w:jc w:val="both"/>
            </w:pPr>
            <w:r>
              <w:t>1.2</w:t>
            </w:r>
          </w:p>
        </w:tc>
        <w:tc>
          <w:tcPr>
            <w:tcW w:w="8938" w:type="dxa"/>
            <w:gridSpan w:val="7"/>
            <w:shd w:val="clear" w:color="auto" w:fill="FFFFFF"/>
          </w:tcPr>
          <w:p w:rsidR="00883779" w:rsidRDefault="00E622D3" w:rsidP="00BC4D5F">
            <w:pPr>
              <w:pStyle w:val="a5"/>
            </w:pPr>
            <w:r>
              <w:t>□ – в рамках осуществления административной процедуры, предусмотренной подпунктом 9.3.2 пункта 9.3 перечня (выдача местным исполнительным и распорядительным органом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F56E55" w:rsidTr="00C64ABC">
        <w:trPr>
          <w:gridAfter w:val="1"/>
          <w:wAfter w:w="28" w:type="dxa"/>
          <w:trHeight w:hRule="exact" w:val="1589"/>
        </w:trPr>
        <w:tc>
          <w:tcPr>
            <w:tcW w:w="436" w:type="dxa"/>
            <w:gridSpan w:val="2"/>
            <w:shd w:val="clear" w:color="auto" w:fill="FFFFFF"/>
          </w:tcPr>
          <w:p w:rsidR="00F56E55" w:rsidRDefault="00883779" w:rsidP="00F56E55">
            <w:pPr>
              <w:pStyle w:val="a5"/>
              <w:shd w:val="clear" w:color="auto" w:fill="auto"/>
              <w:jc w:val="both"/>
            </w:pPr>
            <w:r>
              <w:t>1.3</w:t>
            </w:r>
          </w:p>
        </w:tc>
        <w:tc>
          <w:tcPr>
            <w:tcW w:w="8938" w:type="dxa"/>
            <w:gridSpan w:val="7"/>
            <w:shd w:val="clear" w:color="auto" w:fill="FFFFFF"/>
          </w:tcPr>
          <w:p w:rsidR="00F56E55" w:rsidRPr="005F3A3A" w:rsidRDefault="00E622D3" w:rsidP="00191F71">
            <w:pPr>
              <w:pStyle w:val="a5"/>
              <w:shd w:val="clear" w:color="auto" w:fill="auto"/>
              <w:jc w:val="both"/>
            </w:pPr>
            <w:r>
              <w:t>□ – в рамках осуществления административной процедуры, предусмотренной пунктом 10.6</w:t>
            </w:r>
            <w:r>
              <w:rPr>
                <w:vertAlign w:val="superscript"/>
              </w:rPr>
              <w:t>1</w:t>
            </w:r>
            <w:r>
              <w:t xml:space="preserve"> перечня (выдача филиалами «Электрические сети» республиканских унитарных предприятий электроэнергетики «</w:t>
            </w:r>
            <w:proofErr w:type="spellStart"/>
            <w:r>
              <w:t>Брестэнерго</w:t>
            </w:r>
            <w:proofErr w:type="spellEnd"/>
            <w:r>
              <w:t>», «</w:t>
            </w:r>
            <w:proofErr w:type="spellStart"/>
            <w:r>
              <w:t>Витебскэнерго</w:t>
            </w:r>
            <w:proofErr w:type="spellEnd"/>
            <w:r>
              <w:t>», «</w:t>
            </w:r>
            <w:proofErr w:type="spellStart"/>
            <w:r>
              <w:t>Гомельэнерго</w:t>
            </w:r>
            <w:proofErr w:type="spellEnd"/>
            <w:r>
              <w:t>», «</w:t>
            </w:r>
            <w:proofErr w:type="spellStart"/>
            <w:r>
              <w:t>Гродноэнерго</w:t>
            </w:r>
            <w:proofErr w:type="spellEnd"/>
            <w:r>
              <w:t>», «Минскэнерго», «</w:t>
            </w:r>
            <w:proofErr w:type="spellStart"/>
            <w:r>
              <w:t>Могилевэнерго</w:t>
            </w:r>
            <w:proofErr w:type="spellEnd"/>
            <w:r>
              <w:t>», их структурными подразделениями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перечня)»;</w:t>
            </w:r>
          </w:p>
        </w:tc>
      </w:tr>
      <w:tr w:rsidR="00F56E55" w:rsidTr="00BA4EC2">
        <w:trPr>
          <w:gridAfter w:val="1"/>
          <w:wAfter w:w="28" w:type="dxa"/>
          <w:trHeight w:hRule="exact" w:val="301"/>
        </w:trPr>
        <w:tc>
          <w:tcPr>
            <w:tcW w:w="436" w:type="dxa"/>
            <w:gridSpan w:val="2"/>
            <w:shd w:val="clear" w:color="auto" w:fill="FFFFFF"/>
          </w:tcPr>
          <w:p w:rsidR="00F56E55" w:rsidRDefault="00F56E55" w:rsidP="00BA4EC2">
            <w:pPr>
              <w:pStyle w:val="a5"/>
              <w:shd w:val="clear" w:color="auto" w:fill="auto"/>
            </w:pPr>
            <w:r>
              <w:t>2</w:t>
            </w:r>
          </w:p>
        </w:tc>
        <w:tc>
          <w:tcPr>
            <w:tcW w:w="8938" w:type="dxa"/>
            <w:gridSpan w:val="7"/>
            <w:shd w:val="clear" w:color="auto" w:fill="FFFFFF"/>
          </w:tcPr>
          <w:p w:rsidR="00F56E55" w:rsidRDefault="00F56E55" w:rsidP="00BA4EC2">
            <w:pPr>
              <w:pStyle w:val="a5"/>
              <w:shd w:val="clear" w:color="auto" w:fill="auto"/>
            </w:pPr>
            <w:r>
              <w:rPr>
                <w:b/>
                <w:bCs/>
              </w:rPr>
              <w:t>Сведения о заявителе</w:t>
            </w:r>
          </w:p>
        </w:tc>
      </w:tr>
      <w:tr w:rsidR="00F56E55" w:rsidTr="00C3251F">
        <w:trPr>
          <w:gridAfter w:val="1"/>
          <w:wAfter w:w="29" w:type="dxa"/>
          <w:trHeight w:hRule="exact" w:val="781"/>
        </w:trPr>
        <w:tc>
          <w:tcPr>
            <w:tcW w:w="436" w:type="dxa"/>
            <w:gridSpan w:val="2"/>
            <w:shd w:val="clear" w:color="auto" w:fill="FFFFFF"/>
          </w:tcPr>
          <w:p w:rsidR="00F56E55" w:rsidRDefault="00F56E55" w:rsidP="00F56E55">
            <w:pPr>
              <w:pStyle w:val="a5"/>
              <w:shd w:val="clear" w:color="auto" w:fill="auto"/>
              <w:jc w:val="both"/>
            </w:pPr>
            <w:r>
              <w:t>2.1</w:t>
            </w:r>
          </w:p>
        </w:tc>
        <w:tc>
          <w:tcPr>
            <w:tcW w:w="2695" w:type="dxa"/>
            <w:gridSpan w:val="3"/>
            <w:shd w:val="clear" w:color="auto" w:fill="FFFFFF"/>
          </w:tcPr>
          <w:p w:rsidR="00F56E55" w:rsidRDefault="00F56E55" w:rsidP="00901EB4">
            <w:pPr>
              <w:pStyle w:val="a5"/>
              <w:shd w:val="clear" w:color="auto" w:fill="auto"/>
            </w:pPr>
            <w:r>
              <w:t>фамилия, собственное имя, отчество (если таковое имеется):</w:t>
            </w:r>
          </w:p>
        </w:tc>
        <w:tc>
          <w:tcPr>
            <w:tcW w:w="6242" w:type="dxa"/>
            <w:gridSpan w:val="4"/>
            <w:shd w:val="clear" w:color="auto" w:fill="FFFFFF"/>
          </w:tcPr>
          <w:p w:rsidR="00F56E55" w:rsidRDefault="00F56E55" w:rsidP="00F56E55">
            <w:pPr>
              <w:jc w:val="both"/>
              <w:rPr>
                <w:sz w:val="10"/>
                <w:szCs w:val="10"/>
              </w:rPr>
            </w:pPr>
          </w:p>
        </w:tc>
      </w:tr>
      <w:tr w:rsidR="00F56E55" w:rsidTr="00C3251F">
        <w:trPr>
          <w:gridAfter w:val="1"/>
          <w:wAfter w:w="29" w:type="dxa"/>
          <w:trHeight w:hRule="exact" w:val="562"/>
        </w:trPr>
        <w:tc>
          <w:tcPr>
            <w:tcW w:w="436" w:type="dxa"/>
            <w:gridSpan w:val="2"/>
            <w:shd w:val="clear" w:color="auto" w:fill="FFFFFF"/>
            <w:vAlign w:val="center"/>
          </w:tcPr>
          <w:p w:rsidR="00F56E55" w:rsidRDefault="00F56E55" w:rsidP="00F56E55">
            <w:pPr>
              <w:pStyle w:val="a5"/>
              <w:shd w:val="clear" w:color="auto" w:fill="auto"/>
              <w:jc w:val="both"/>
            </w:pPr>
            <w:r>
              <w:lastRenderedPageBreak/>
              <w:t>2.2</w:t>
            </w:r>
          </w:p>
        </w:tc>
        <w:tc>
          <w:tcPr>
            <w:tcW w:w="2695" w:type="dxa"/>
            <w:gridSpan w:val="3"/>
            <w:shd w:val="clear" w:color="auto" w:fill="FFFFFF"/>
          </w:tcPr>
          <w:p w:rsidR="00F56E55" w:rsidRDefault="00F56E55" w:rsidP="00901EB4">
            <w:pPr>
              <w:pStyle w:val="a5"/>
              <w:shd w:val="clear" w:color="auto" w:fill="auto"/>
            </w:pPr>
            <w:r>
              <w:t>место жительства (место пребывания):</w:t>
            </w:r>
          </w:p>
        </w:tc>
        <w:tc>
          <w:tcPr>
            <w:tcW w:w="6242" w:type="dxa"/>
            <w:gridSpan w:val="4"/>
            <w:shd w:val="clear" w:color="auto" w:fill="FFFFFF"/>
          </w:tcPr>
          <w:p w:rsidR="00F56E55" w:rsidRDefault="00F56E55" w:rsidP="00F56E55">
            <w:pPr>
              <w:jc w:val="both"/>
              <w:rPr>
                <w:sz w:val="10"/>
                <w:szCs w:val="10"/>
              </w:rPr>
            </w:pPr>
          </w:p>
        </w:tc>
      </w:tr>
      <w:tr w:rsidR="00F56E55" w:rsidTr="00BA4EC2">
        <w:trPr>
          <w:gridAfter w:val="1"/>
          <w:wAfter w:w="29" w:type="dxa"/>
          <w:trHeight w:hRule="exact" w:val="436"/>
        </w:trPr>
        <w:tc>
          <w:tcPr>
            <w:tcW w:w="436" w:type="dxa"/>
            <w:gridSpan w:val="2"/>
            <w:tcBorders>
              <w:bottom w:val="single" w:sz="4" w:space="0" w:color="auto"/>
            </w:tcBorders>
            <w:shd w:val="clear" w:color="auto" w:fill="FFFFFF"/>
          </w:tcPr>
          <w:p w:rsidR="00F56E55" w:rsidRDefault="00F56E55" w:rsidP="00F56E55">
            <w:pPr>
              <w:pStyle w:val="a5"/>
              <w:shd w:val="clear" w:color="auto" w:fill="auto"/>
              <w:jc w:val="both"/>
            </w:pPr>
            <w:r>
              <w:t>2.3</w:t>
            </w:r>
          </w:p>
        </w:tc>
        <w:tc>
          <w:tcPr>
            <w:tcW w:w="2695" w:type="dxa"/>
            <w:gridSpan w:val="3"/>
            <w:tcBorders>
              <w:bottom w:val="single" w:sz="4" w:space="0" w:color="auto"/>
            </w:tcBorders>
            <w:shd w:val="clear" w:color="auto" w:fill="FFFFFF"/>
          </w:tcPr>
          <w:p w:rsidR="00F56E55" w:rsidRDefault="00F56E55" w:rsidP="00F56E55">
            <w:pPr>
              <w:pStyle w:val="a5"/>
              <w:shd w:val="clear" w:color="auto" w:fill="auto"/>
              <w:jc w:val="both"/>
            </w:pPr>
            <w:r>
              <w:t>контактная информация:</w:t>
            </w:r>
          </w:p>
        </w:tc>
        <w:tc>
          <w:tcPr>
            <w:tcW w:w="1940" w:type="dxa"/>
            <w:tcBorders>
              <w:bottom w:val="single" w:sz="4" w:space="0" w:color="auto"/>
            </w:tcBorders>
            <w:shd w:val="clear" w:color="auto" w:fill="FFFFFF"/>
          </w:tcPr>
          <w:p w:rsidR="00F56E55" w:rsidRDefault="00F56E55" w:rsidP="005F3A3A">
            <w:pPr>
              <w:pStyle w:val="a5"/>
              <w:shd w:val="clear" w:color="auto" w:fill="auto"/>
            </w:pPr>
            <w:r>
              <w:t>домашний телефон:</w:t>
            </w:r>
          </w:p>
        </w:tc>
        <w:tc>
          <w:tcPr>
            <w:tcW w:w="2600" w:type="dxa"/>
            <w:gridSpan w:val="2"/>
            <w:tcBorders>
              <w:bottom w:val="single" w:sz="4" w:space="0" w:color="auto"/>
            </w:tcBorders>
            <w:shd w:val="clear" w:color="auto" w:fill="FFFFFF"/>
          </w:tcPr>
          <w:p w:rsidR="00F56E55" w:rsidRDefault="00F56E55" w:rsidP="00F56E55">
            <w:pPr>
              <w:pStyle w:val="a5"/>
              <w:shd w:val="clear" w:color="auto" w:fill="auto"/>
              <w:jc w:val="both"/>
            </w:pPr>
            <w:r>
              <w:t>мобильный телефон:</w:t>
            </w:r>
          </w:p>
        </w:tc>
        <w:tc>
          <w:tcPr>
            <w:tcW w:w="1702" w:type="dxa"/>
            <w:tcBorders>
              <w:bottom w:val="single" w:sz="4" w:space="0" w:color="auto"/>
            </w:tcBorders>
            <w:shd w:val="clear" w:color="auto" w:fill="FFFFFF"/>
          </w:tcPr>
          <w:p w:rsidR="00F56E55" w:rsidRDefault="00F56E55" w:rsidP="00F56E55">
            <w:pPr>
              <w:pStyle w:val="a5"/>
              <w:shd w:val="clear" w:color="auto" w:fill="auto"/>
              <w:jc w:val="both"/>
            </w:pPr>
            <w:r>
              <w:t>е</w:t>
            </w:r>
            <w:r>
              <w:rPr>
                <w:lang w:val="en-US" w:bidi="en-US"/>
              </w:rPr>
              <w:t>-mail:</w:t>
            </w:r>
          </w:p>
        </w:tc>
      </w:tr>
      <w:tr w:rsidR="00F56E55" w:rsidTr="00EC100F">
        <w:trPr>
          <w:gridAfter w:val="1"/>
          <w:wAfter w:w="29" w:type="dxa"/>
          <w:trHeight w:hRule="exact" w:val="709"/>
        </w:trPr>
        <w:tc>
          <w:tcPr>
            <w:tcW w:w="436" w:type="dxa"/>
            <w:gridSpan w:val="2"/>
            <w:tcBorders>
              <w:bottom w:val="single" w:sz="4" w:space="0" w:color="auto"/>
            </w:tcBorders>
            <w:shd w:val="clear" w:color="auto" w:fill="FFFFFF"/>
          </w:tcPr>
          <w:p w:rsidR="00F56E55" w:rsidRDefault="00F56E55" w:rsidP="00F56E55">
            <w:pPr>
              <w:pStyle w:val="a5"/>
              <w:shd w:val="clear" w:color="auto" w:fill="auto"/>
              <w:jc w:val="both"/>
            </w:pPr>
            <w:r>
              <w:t>2.4</w:t>
            </w:r>
          </w:p>
        </w:tc>
        <w:tc>
          <w:tcPr>
            <w:tcW w:w="2695" w:type="dxa"/>
            <w:gridSpan w:val="3"/>
            <w:tcBorders>
              <w:bottom w:val="single" w:sz="4" w:space="0" w:color="auto"/>
            </w:tcBorders>
            <w:shd w:val="clear" w:color="auto" w:fill="FFFFFF"/>
          </w:tcPr>
          <w:p w:rsidR="00F56E55" w:rsidRDefault="00F56E55" w:rsidP="00901EB4">
            <w:pPr>
              <w:pStyle w:val="a5"/>
              <w:shd w:val="clear" w:color="auto" w:fill="auto"/>
            </w:pPr>
            <w:r>
              <w:t>данные паспорта или иного документа, удостоверяющего личность:</w:t>
            </w:r>
          </w:p>
        </w:tc>
        <w:tc>
          <w:tcPr>
            <w:tcW w:w="1940" w:type="dxa"/>
            <w:tcBorders>
              <w:bottom w:val="single" w:sz="4" w:space="0" w:color="auto"/>
            </w:tcBorders>
            <w:shd w:val="clear" w:color="auto" w:fill="FFFFFF"/>
          </w:tcPr>
          <w:p w:rsidR="00F56E55" w:rsidRDefault="00F56E55" w:rsidP="00F56E55">
            <w:pPr>
              <w:pStyle w:val="a5"/>
              <w:shd w:val="clear" w:color="auto" w:fill="auto"/>
              <w:jc w:val="both"/>
            </w:pPr>
            <w:r>
              <w:t>номер:</w:t>
            </w:r>
          </w:p>
        </w:tc>
        <w:tc>
          <w:tcPr>
            <w:tcW w:w="2600" w:type="dxa"/>
            <w:gridSpan w:val="2"/>
            <w:tcBorders>
              <w:bottom w:val="single" w:sz="4" w:space="0" w:color="auto"/>
            </w:tcBorders>
            <w:shd w:val="clear" w:color="auto" w:fill="FFFFFF"/>
          </w:tcPr>
          <w:p w:rsidR="00F56E55" w:rsidRDefault="00F56E55" w:rsidP="00F56E55">
            <w:pPr>
              <w:pStyle w:val="a5"/>
              <w:shd w:val="clear" w:color="auto" w:fill="auto"/>
              <w:jc w:val="both"/>
            </w:pPr>
            <w:r>
              <w:t>идентификационный номер:</w:t>
            </w:r>
          </w:p>
        </w:tc>
        <w:tc>
          <w:tcPr>
            <w:tcW w:w="1702" w:type="dxa"/>
            <w:tcBorders>
              <w:bottom w:val="single" w:sz="4" w:space="0" w:color="auto"/>
            </w:tcBorders>
            <w:shd w:val="clear" w:color="auto" w:fill="FFFFFF"/>
          </w:tcPr>
          <w:p w:rsidR="00F56E55" w:rsidRDefault="00F56E55" w:rsidP="00F56E55">
            <w:pPr>
              <w:pStyle w:val="a5"/>
              <w:shd w:val="clear" w:color="auto" w:fill="auto"/>
              <w:jc w:val="both"/>
            </w:pPr>
            <w:r>
              <w:t>кем и когда выдан:</w:t>
            </w:r>
          </w:p>
        </w:tc>
      </w:tr>
      <w:tr w:rsidR="00F56E55" w:rsidTr="00067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1423"/>
        </w:trPr>
        <w:tc>
          <w:tcPr>
            <w:tcW w:w="461" w:type="dxa"/>
            <w:gridSpan w:val="2"/>
            <w:tcBorders>
              <w:top w:val="single" w:sz="4" w:space="0" w:color="auto"/>
              <w:left w:val="single" w:sz="4" w:space="0" w:color="auto"/>
            </w:tcBorders>
            <w:shd w:val="clear" w:color="auto" w:fill="FFFFFF"/>
          </w:tcPr>
          <w:p w:rsidR="00F56E55" w:rsidRDefault="00F56E55" w:rsidP="00F56E55">
            <w:pPr>
              <w:pStyle w:val="a5"/>
              <w:shd w:val="clear" w:color="auto" w:fill="auto"/>
              <w:jc w:val="both"/>
            </w:pPr>
            <w:r>
              <w:t>3</w:t>
            </w:r>
          </w:p>
        </w:tc>
        <w:tc>
          <w:tcPr>
            <w:tcW w:w="8931" w:type="dxa"/>
            <w:gridSpan w:val="7"/>
            <w:tcBorders>
              <w:top w:val="single" w:sz="4" w:space="0" w:color="auto"/>
              <w:left w:val="single" w:sz="4" w:space="0" w:color="auto"/>
              <w:right w:val="single" w:sz="4" w:space="0" w:color="auto"/>
            </w:tcBorders>
            <w:shd w:val="clear" w:color="auto" w:fill="FFFFFF"/>
          </w:tcPr>
          <w:p w:rsidR="00F56E55" w:rsidRPr="00C64ABC" w:rsidRDefault="00F56E55" w:rsidP="005F3A3A">
            <w:pPr>
              <w:pStyle w:val="a5"/>
              <w:shd w:val="clear" w:color="auto" w:fill="auto"/>
              <w:jc w:val="both"/>
              <w:rPr>
                <w:b/>
              </w:rPr>
            </w:pPr>
            <w:r w:rsidRPr="00C64ABC">
              <w:rPr>
                <w:b/>
                <w:bCs/>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F56E55" w:rsidTr="00EC1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556"/>
        </w:trPr>
        <w:tc>
          <w:tcPr>
            <w:tcW w:w="461" w:type="dxa"/>
            <w:gridSpan w:val="2"/>
            <w:tcBorders>
              <w:top w:val="single" w:sz="4" w:space="0" w:color="auto"/>
              <w:left w:val="single" w:sz="4" w:space="0" w:color="auto"/>
              <w:bottom w:val="single" w:sz="4" w:space="0" w:color="auto"/>
            </w:tcBorders>
            <w:shd w:val="clear" w:color="auto" w:fill="FFFFFF"/>
          </w:tcPr>
          <w:p w:rsidR="00F56E55" w:rsidRDefault="00F56E55" w:rsidP="00F56E55">
            <w:pPr>
              <w:pStyle w:val="a5"/>
              <w:shd w:val="clear" w:color="auto" w:fill="auto"/>
              <w:jc w:val="both"/>
            </w:pPr>
            <w:r>
              <w:t>3.1</w:t>
            </w:r>
          </w:p>
        </w:tc>
        <w:tc>
          <w:tcPr>
            <w:tcW w:w="2613" w:type="dxa"/>
            <w:tcBorders>
              <w:top w:val="single" w:sz="4" w:space="0" w:color="auto"/>
              <w:left w:val="single" w:sz="4" w:space="0" w:color="auto"/>
              <w:bottom w:val="single" w:sz="4" w:space="0" w:color="auto"/>
            </w:tcBorders>
            <w:shd w:val="clear" w:color="auto" w:fill="FFFFFF"/>
          </w:tcPr>
          <w:p w:rsidR="00F56E55" w:rsidRDefault="00F56E55" w:rsidP="00EC100F">
            <w:pPr>
              <w:pStyle w:val="a5"/>
              <w:shd w:val="clear" w:color="auto" w:fill="auto"/>
            </w:pPr>
            <w:r>
              <w:t>наименование объекта электроснабжения:</w:t>
            </w:r>
          </w:p>
        </w:tc>
        <w:tc>
          <w:tcPr>
            <w:tcW w:w="6317" w:type="dxa"/>
            <w:gridSpan w:val="6"/>
            <w:tcBorders>
              <w:top w:val="single" w:sz="4" w:space="0" w:color="auto"/>
              <w:left w:val="single" w:sz="4" w:space="0" w:color="auto"/>
              <w:bottom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EC1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848"/>
        </w:trPr>
        <w:tc>
          <w:tcPr>
            <w:tcW w:w="461" w:type="dxa"/>
            <w:gridSpan w:val="2"/>
            <w:tcBorders>
              <w:top w:val="single" w:sz="4" w:space="0" w:color="auto"/>
              <w:left w:val="single" w:sz="4" w:space="0" w:color="auto"/>
              <w:bottom w:val="single" w:sz="4" w:space="0" w:color="auto"/>
            </w:tcBorders>
            <w:shd w:val="clear" w:color="auto" w:fill="FFFFFF"/>
          </w:tcPr>
          <w:p w:rsidR="00F56E55" w:rsidRDefault="00F56E55" w:rsidP="00F56E55">
            <w:pPr>
              <w:pStyle w:val="a5"/>
              <w:shd w:val="clear" w:color="auto" w:fill="auto"/>
              <w:jc w:val="both"/>
            </w:pPr>
            <w:r>
              <w:t>3.2</w:t>
            </w:r>
          </w:p>
        </w:tc>
        <w:tc>
          <w:tcPr>
            <w:tcW w:w="2613" w:type="dxa"/>
            <w:tcBorders>
              <w:top w:val="single" w:sz="4" w:space="0" w:color="auto"/>
              <w:left w:val="single" w:sz="4" w:space="0" w:color="auto"/>
              <w:bottom w:val="single" w:sz="4" w:space="0" w:color="auto"/>
            </w:tcBorders>
            <w:shd w:val="clear" w:color="auto" w:fill="FFFFFF"/>
          </w:tcPr>
          <w:p w:rsidR="00F56E55" w:rsidRDefault="00F56E55" w:rsidP="00EC100F">
            <w:pPr>
              <w:pStyle w:val="a5"/>
              <w:shd w:val="clear" w:color="auto" w:fill="auto"/>
            </w:pPr>
            <w:r>
              <w:t>место расположения (место планируемого расположения) объекта электроснабжения:</w:t>
            </w:r>
          </w:p>
        </w:tc>
        <w:tc>
          <w:tcPr>
            <w:tcW w:w="6317" w:type="dxa"/>
            <w:gridSpan w:val="6"/>
            <w:tcBorders>
              <w:top w:val="single" w:sz="4" w:space="0" w:color="auto"/>
              <w:left w:val="single" w:sz="4" w:space="0" w:color="auto"/>
              <w:bottom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067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1579"/>
        </w:trPr>
        <w:tc>
          <w:tcPr>
            <w:tcW w:w="461" w:type="dxa"/>
            <w:gridSpan w:val="2"/>
            <w:tcBorders>
              <w:top w:val="single" w:sz="4" w:space="0" w:color="auto"/>
              <w:left w:val="single" w:sz="4" w:space="0" w:color="auto"/>
            </w:tcBorders>
            <w:shd w:val="clear" w:color="auto" w:fill="FFFFFF"/>
          </w:tcPr>
          <w:p w:rsidR="00F56E55" w:rsidRDefault="00F56E55" w:rsidP="00F56E55">
            <w:pPr>
              <w:pStyle w:val="a5"/>
              <w:shd w:val="clear" w:color="auto" w:fill="auto"/>
              <w:jc w:val="both"/>
            </w:pPr>
            <w:r>
              <w:t>3.3</w:t>
            </w:r>
          </w:p>
        </w:tc>
        <w:tc>
          <w:tcPr>
            <w:tcW w:w="2613" w:type="dxa"/>
            <w:tcBorders>
              <w:top w:val="single" w:sz="4" w:space="0" w:color="auto"/>
              <w:left w:val="single" w:sz="4" w:space="0" w:color="auto"/>
            </w:tcBorders>
            <w:shd w:val="clear" w:color="auto" w:fill="FFFFFF"/>
          </w:tcPr>
          <w:p w:rsidR="00F56E55" w:rsidRDefault="00F56E55" w:rsidP="005F3A3A">
            <w:pPr>
              <w:pStyle w:val="a5"/>
              <w:shd w:val="clear" w:color="auto" w:fill="auto"/>
              <w:jc w:val="both"/>
            </w:pPr>
            <w:r>
              <w:t>информация о планируемых к проведению работах:</w:t>
            </w:r>
          </w:p>
        </w:tc>
        <w:tc>
          <w:tcPr>
            <w:tcW w:w="6317" w:type="dxa"/>
            <w:gridSpan w:val="6"/>
            <w:tcBorders>
              <w:top w:val="single" w:sz="4" w:space="0" w:color="auto"/>
              <w:left w:val="single" w:sz="4" w:space="0" w:color="auto"/>
              <w:right w:val="single" w:sz="4" w:space="0" w:color="auto"/>
            </w:tcBorders>
            <w:shd w:val="clear" w:color="auto" w:fill="FFFFFF"/>
          </w:tcPr>
          <w:p w:rsidR="00F56E55" w:rsidRDefault="005F3A3A" w:rsidP="005F3A3A">
            <w:pPr>
              <w:pStyle w:val="a5"/>
              <w:shd w:val="clear" w:color="auto" w:fill="auto"/>
              <w:tabs>
                <w:tab w:val="left" w:pos="320"/>
              </w:tabs>
            </w:pPr>
            <w:r>
              <w:t xml:space="preserve">□ </w:t>
            </w:r>
            <w:r w:rsidR="00F56E55">
              <w:t>новое строительство (возведение)</w:t>
            </w:r>
          </w:p>
          <w:p w:rsidR="00F56E55" w:rsidRDefault="005F3A3A" w:rsidP="005F3A3A">
            <w:pPr>
              <w:pStyle w:val="a5"/>
              <w:shd w:val="clear" w:color="auto" w:fill="auto"/>
              <w:tabs>
                <w:tab w:val="left" w:pos="320"/>
              </w:tabs>
            </w:pPr>
            <w:r>
              <w:t xml:space="preserve">□ </w:t>
            </w:r>
            <w:r w:rsidR="00F56E55">
              <w:t>реконструкция</w:t>
            </w:r>
          </w:p>
          <w:p w:rsidR="00F56E55" w:rsidRDefault="005F3A3A" w:rsidP="005F3A3A">
            <w:pPr>
              <w:pStyle w:val="a5"/>
              <w:shd w:val="clear" w:color="auto" w:fill="auto"/>
              <w:tabs>
                <w:tab w:val="left" w:pos="320"/>
              </w:tabs>
            </w:pPr>
            <w:r>
              <w:t xml:space="preserve">□ </w:t>
            </w:r>
            <w:r w:rsidR="00F56E55">
              <w:t>изменение разрешенной к использованию мощности</w:t>
            </w:r>
          </w:p>
          <w:p w:rsidR="00F56E55" w:rsidRDefault="005F3A3A" w:rsidP="005F3A3A">
            <w:pPr>
              <w:pStyle w:val="a5"/>
              <w:shd w:val="clear" w:color="auto" w:fill="auto"/>
              <w:tabs>
                <w:tab w:val="left" w:pos="320"/>
              </w:tabs>
            </w:pPr>
            <w:r>
              <w:t xml:space="preserve">□ </w:t>
            </w:r>
            <w:r w:rsidR="00F56E55">
              <w:t>изменение точек присоединения</w:t>
            </w:r>
          </w:p>
          <w:p w:rsidR="00F56E55" w:rsidRDefault="005F3A3A" w:rsidP="005F3A3A">
            <w:pPr>
              <w:pStyle w:val="a5"/>
              <w:shd w:val="clear" w:color="auto" w:fill="auto"/>
              <w:tabs>
                <w:tab w:val="left" w:pos="320"/>
              </w:tabs>
              <w:spacing w:after="40"/>
            </w:pPr>
            <w:r>
              <w:t xml:space="preserve">□ </w:t>
            </w:r>
            <w:r w:rsidR="00F56E55">
              <w:t>изменение категории по надежности электроснабжения</w:t>
            </w:r>
          </w:p>
          <w:p w:rsidR="00F56E55" w:rsidRDefault="005F3A3A" w:rsidP="005F3A3A">
            <w:pPr>
              <w:pStyle w:val="a5"/>
              <w:shd w:val="clear" w:color="auto" w:fill="auto"/>
              <w:tabs>
                <w:tab w:val="left" w:pos="320"/>
              </w:tabs>
            </w:pPr>
            <w:r>
              <w:t xml:space="preserve">□ </w:t>
            </w:r>
            <w:r w:rsidR="00F56E55">
              <w:t xml:space="preserve">другое </w:t>
            </w:r>
            <w:r w:rsidR="00EC100F">
              <w:t>__________________________________________</w:t>
            </w:r>
          </w:p>
        </w:tc>
      </w:tr>
      <w:tr w:rsidR="00F56E55" w:rsidTr="00EC1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2260"/>
        </w:trPr>
        <w:tc>
          <w:tcPr>
            <w:tcW w:w="461" w:type="dxa"/>
            <w:gridSpan w:val="2"/>
            <w:tcBorders>
              <w:top w:val="single" w:sz="4" w:space="0" w:color="auto"/>
              <w:left w:val="single" w:sz="4" w:space="0" w:color="auto"/>
            </w:tcBorders>
            <w:shd w:val="clear" w:color="auto" w:fill="FFFFFF"/>
          </w:tcPr>
          <w:p w:rsidR="00F56E55" w:rsidRDefault="00F56E55" w:rsidP="00F56E55">
            <w:pPr>
              <w:pStyle w:val="a5"/>
              <w:shd w:val="clear" w:color="auto" w:fill="auto"/>
              <w:jc w:val="both"/>
            </w:pPr>
            <w:r>
              <w:t>3.4</w:t>
            </w:r>
          </w:p>
        </w:tc>
        <w:tc>
          <w:tcPr>
            <w:tcW w:w="8931" w:type="dxa"/>
            <w:gridSpan w:val="7"/>
            <w:tcBorders>
              <w:top w:val="single" w:sz="4" w:space="0" w:color="auto"/>
              <w:left w:val="single" w:sz="4" w:space="0" w:color="auto"/>
              <w:right w:val="single" w:sz="4" w:space="0" w:color="auto"/>
            </w:tcBorders>
            <w:shd w:val="clear" w:color="auto" w:fill="FFFFFF"/>
          </w:tcPr>
          <w:p w:rsidR="00F56E55" w:rsidRDefault="00F56E55" w:rsidP="00C64ABC">
            <w:pPr>
              <w:pStyle w:val="a5"/>
              <w:shd w:val="clear" w:color="auto" w:fill="auto"/>
              <w:tabs>
                <w:tab w:val="left" w:leader="underscore" w:pos="5981"/>
              </w:tabs>
            </w:pPr>
            <w:r>
              <w:t xml:space="preserve">предельная величина испрашиваемой мощности и (или) разрешенная к использованию мощность на границе балансовой принадлежности электрических сетей </w:t>
            </w:r>
            <w:r>
              <w:tab/>
              <w:t xml:space="preserve"> кВт, в том числе для целей:</w:t>
            </w:r>
          </w:p>
          <w:p w:rsidR="00F56E55" w:rsidRDefault="00F56E55" w:rsidP="00C64ABC">
            <w:pPr>
              <w:pStyle w:val="a5"/>
              <w:numPr>
                <w:ilvl w:val="0"/>
                <w:numId w:val="2"/>
              </w:numPr>
              <w:shd w:val="clear" w:color="auto" w:fill="auto"/>
              <w:tabs>
                <w:tab w:val="left" w:pos="380"/>
                <w:tab w:val="left" w:leader="underscore" w:pos="1704"/>
                <w:tab w:val="left" w:leader="underscore" w:pos="8743"/>
              </w:tabs>
            </w:pPr>
            <w:r>
              <w:t xml:space="preserve">отопления </w:t>
            </w:r>
            <w:r>
              <w:tab/>
              <w:t xml:space="preserve"> кВт, тип </w:t>
            </w:r>
            <w:proofErr w:type="spellStart"/>
            <w:r>
              <w:t>электроприемника</w:t>
            </w:r>
            <w:proofErr w:type="spellEnd"/>
            <w:r>
              <w:t xml:space="preserve"> </w:t>
            </w:r>
            <w:r w:rsidR="00EC100F" w:rsidRPr="00EC100F">
              <w:t>&lt;1&gt;</w:t>
            </w:r>
            <w:r w:rsidR="00EC100F">
              <w:rPr>
                <w:sz w:val="28"/>
                <w:szCs w:val="28"/>
              </w:rPr>
              <w:t> </w:t>
            </w:r>
            <w:r>
              <w:tab/>
            </w:r>
          </w:p>
          <w:p w:rsidR="00F56E55" w:rsidRDefault="00F56E55" w:rsidP="00C64ABC">
            <w:pPr>
              <w:pStyle w:val="a5"/>
              <w:numPr>
                <w:ilvl w:val="0"/>
                <w:numId w:val="2"/>
              </w:numPr>
              <w:shd w:val="clear" w:color="auto" w:fill="auto"/>
              <w:tabs>
                <w:tab w:val="left" w:pos="380"/>
                <w:tab w:val="left" w:leader="underscore" w:pos="2914"/>
                <w:tab w:val="left" w:leader="underscore" w:pos="8743"/>
              </w:tabs>
            </w:pPr>
            <w:r>
              <w:t xml:space="preserve">горячего водоснабжения </w:t>
            </w:r>
            <w:r>
              <w:tab/>
              <w:t xml:space="preserve"> кВт, тип </w:t>
            </w:r>
            <w:proofErr w:type="spellStart"/>
            <w:r>
              <w:t>электроприемника</w:t>
            </w:r>
            <w:proofErr w:type="spellEnd"/>
            <w:r>
              <w:t xml:space="preserve"> </w:t>
            </w:r>
            <w:r w:rsidR="00EC100F" w:rsidRPr="00EC100F">
              <w:t>&lt;1&gt;</w:t>
            </w:r>
            <w:r w:rsidR="00EC100F">
              <w:rPr>
                <w:sz w:val="28"/>
                <w:szCs w:val="28"/>
              </w:rPr>
              <w:t> </w:t>
            </w:r>
            <w:r>
              <w:tab/>
            </w:r>
          </w:p>
          <w:p w:rsidR="00F56E55" w:rsidRDefault="00F56E55" w:rsidP="00C64ABC">
            <w:pPr>
              <w:pStyle w:val="a5"/>
              <w:numPr>
                <w:ilvl w:val="0"/>
                <w:numId w:val="2"/>
              </w:numPr>
              <w:shd w:val="clear" w:color="auto" w:fill="auto"/>
              <w:tabs>
                <w:tab w:val="left" w:pos="380"/>
                <w:tab w:val="left" w:leader="underscore" w:pos="4022"/>
                <w:tab w:val="left" w:leader="underscore" w:pos="8743"/>
              </w:tabs>
            </w:pPr>
            <w:r>
              <w:t xml:space="preserve">отопления и горячего водоснабжения </w:t>
            </w:r>
            <w:r>
              <w:tab/>
              <w:t xml:space="preserve"> кВт, тип </w:t>
            </w:r>
            <w:proofErr w:type="spellStart"/>
            <w:r>
              <w:t>электроприемника</w:t>
            </w:r>
            <w:proofErr w:type="spellEnd"/>
            <w:r w:rsidR="00EC100F" w:rsidRPr="00EC100F">
              <w:t>&lt;1&gt;</w:t>
            </w:r>
            <w:r w:rsidR="00EC100F">
              <w:rPr>
                <w:sz w:val="28"/>
                <w:szCs w:val="28"/>
              </w:rPr>
              <w:t> </w:t>
            </w:r>
            <w:r>
              <w:tab/>
            </w:r>
          </w:p>
          <w:p w:rsidR="00F56E55" w:rsidRDefault="00F56E55" w:rsidP="00C64ABC">
            <w:pPr>
              <w:pStyle w:val="a5"/>
              <w:numPr>
                <w:ilvl w:val="0"/>
                <w:numId w:val="2"/>
              </w:numPr>
              <w:shd w:val="clear" w:color="auto" w:fill="auto"/>
              <w:tabs>
                <w:tab w:val="left" w:pos="380"/>
                <w:tab w:val="left" w:leader="underscore" w:pos="2534"/>
                <w:tab w:val="left" w:leader="underscore" w:pos="8743"/>
              </w:tabs>
            </w:pPr>
            <w:r>
              <w:t xml:space="preserve">пищеприготовления </w:t>
            </w:r>
            <w:r>
              <w:tab/>
              <w:t xml:space="preserve"> кВт, тип </w:t>
            </w:r>
            <w:proofErr w:type="spellStart"/>
            <w:r>
              <w:t>электроприемника</w:t>
            </w:r>
            <w:proofErr w:type="spellEnd"/>
            <w:r w:rsidR="00EC100F" w:rsidRPr="00EC100F">
              <w:t>&lt;1&gt;</w:t>
            </w:r>
            <w:r w:rsidR="00EC100F">
              <w:rPr>
                <w:sz w:val="28"/>
                <w:szCs w:val="28"/>
              </w:rPr>
              <w:t> </w:t>
            </w:r>
            <w:r>
              <w:tab/>
            </w:r>
          </w:p>
          <w:p w:rsidR="00F56E55" w:rsidRDefault="00F56E55" w:rsidP="00C64ABC">
            <w:pPr>
              <w:pStyle w:val="a5"/>
              <w:numPr>
                <w:ilvl w:val="0"/>
                <w:numId w:val="2"/>
              </w:numPr>
              <w:shd w:val="clear" w:color="auto" w:fill="auto"/>
              <w:tabs>
                <w:tab w:val="left" w:pos="380"/>
              </w:tabs>
            </w:pPr>
            <w:r>
              <w:t>другое</w:t>
            </w:r>
            <w:r>
              <w:rPr>
                <w:lang w:val="en-US"/>
              </w:rPr>
              <w:t>___</w:t>
            </w:r>
            <w:r>
              <w:t xml:space="preserve">кВт, тип </w:t>
            </w:r>
            <w:proofErr w:type="spellStart"/>
            <w:r>
              <w:t>электроприемника</w:t>
            </w:r>
            <w:proofErr w:type="spellEnd"/>
            <w:r w:rsidR="00EC100F" w:rsidRPr="00EC100F">
              <w:t>&lt;1&gt;</w:t>
            </w:r>
            <w:r w:rsidR="00EC100F">
              <w:rPr>
                <w:sz w:val="28"/>
                <w:szCs w:val="28"/>
              </w:rPr>
              <w:t> ________________________</w:t>
            </w:r>
          </w:p>
        </w:tc>
      </w:tr>
      <w:tr w:rsidR="00F56E55" w:rsidTr="00EC1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563"/>
        </w:trPr>
        <w:tc>
          <w:tcPr>
            <w:tcW w:w="461" w:type="dxa"/>
            <w:gridSpan w:val="2"/>
            <w:tcBorders>
              <w:top w:val="single" w:sz="4" w:space="0" w:color="auto"/>
              <w:left w:val="single" w:sz="4" w:space="0" w:color="auto"/>
            </w:tcBorders>
            <w:shd w:val="clear" w:color="auto" w:fill="FFFFFF"/>
          </w:tcPr>
          <w:p w:rsidR="00F56E55" w:rsidRDefault="00F56E55" w:rsidP="00F56E55">
            <w:pPr>
              <w:pStyle w:val="a5"/>
              <w:shd w:val="clear" w:color="auto" w:fill="auto"/>
              <w:jc w:val="both"/>
            </w:pPr>
            <w:r>
              <w:t>3.5</w:t>
            </w:r>
          </w:p>
        </w:tc>
        <w:tc>
          <w:tcPr>
            <w:tcW w:w="2613" w:type="dxa"/>
            <w:tcBorders>
              <w:top w:val="single" w:sz="4" w:space="0" w:color="auto"/>
              <w:left w:val="single" w:sz="4" w:space="0" w:color="auto"/>
            </w:tcBorders>
            <w:shd w:val="clear" w:color="auto" w:fill="FFFFFF"/>
          </w:tcPr>
          <w:p w:rsidR="00F56E55" w:rsidRDefault="00F56E55" w:rsidP="00EC100F">
            <w:pPr>
              <w:pStyle w:val="a5"/>
              <w:shd w:val="clear" w:color="auto" w:fill="auto"/>
            </w:pPr>
            <w:r>
              <w:t>вид нагрузки (однофазная либо трехфазная):</w:t>
            </w:r>
          </w:p>
        </w:tc>
        <w:tc>
          <w:tcPr>
            <w:tcW w:w="6317" w:type="dxa"/>
            <w:gridSpan w:val="6"/>
            <w:tcBorders>
              <w:top w:val="single" w:sz="4" w:space="0" w:color="auto"/>
              <w:left w:val="single" w:sz="4" w:space="0" w:color="auto"/>
              <w:right w:val="single" w:sz="4" w:space="0" w:color="auto"/>
            </w:tcBorders>
            <w:shd w:val="clear" w:color="auto" w:fill="FFFFFF"/>
          </w:tcPr>
          <w:p w:rsidR="00F56E55" w:rsidRDefault="00F56E55" w:rsidP="00EC100F">
            <w:pPr>
              <w:pStyle w:val="a5"/>
              <w:numPr>
                <w:ilvl w:val="0"/>
                <w:numId w:val="3"/>
              </w:numPr>
              <w:shd w:val="clear" w:color="auto" w:fill="auto"/>
              <w:tabs>
                <w:tab w:val="left" w:pos="462"/>
              </w:tabs>
            </w:pPr>
            <w:r>
              <w:t>однофазная</w:t>
            </w:r>
          </w:p>
          <w:p w:rsidR="00F56E55" w:rsidRDefault="00F56E55" w:rsidP="00EC100F">
            <w:pPr>
              <w:pStyle w:val="a5"/>
              <w:numPr>
                <w:ilvl w:val="0"/>
                <w:numId w:val="3"/>
              </w:numPr>
              <w:shd w:val="clear" w:color="auto" w:fill="auto"/>
              <w:tabs>
                <w:tab w:val="left" w:pos="462"/>
              </w:tabs>
            </w:pPr>
            <w:r>
              <w:t>трехфазная</w:t>
            </w:r>
          </w:p>
        </w:tc>
      </w:tr>
      <w:tr w:rsidR="00F56E55" w:rsidTr="00EC1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1265"/>
        </w:trPr>
        <w:tc>
          <w:tcPr>
            <w:tcW w:w="461" w:type="dxa"/>
            <w:gridSpan w:val="2"/>
            <w:tcBorders>
              <w:top w:val="single" w:sz="4" w:space="0" w:color="auto"/>
              <w:left w:val="single" w:sz="4" w:space="0" w:color="auto"/>
            </w:tcBorders>
            <w:shd w:val="clear" w:color="auto" w:fill="FFFFFF"/>
          </w:tcPr>
          <w:p w:rsidR="00F56E55" w:rsidRDefault="00F56E55" w:rsidP="00F56E55">
            <w:pPr>
              <w:pStyle w:val="a5"/>
              <w:shd w:val="clear" w:color="auto" w:fill="auto"/>
              <w:jc w:val="both"/>
            </w:pPr>
            <w:r>
              <w:t>3.6</w:t>
            </w:r>
          </w:p>
        </w:tc>
        <w:tc>
          <w:tcPr>
            <w:tcW w:w="5794" w:type="dxa"/>
            <w:gridSpan w:val="4"/>
            <w:tcBorders>
              <w:top w:val="single" w:sz="4" w:space="0" w:color="auto"/>
              <w:left w:val="single" w:sz="4" w:space="0" w:color="auto"/>
            </w:tcBorders>
            <w:shd w:val="clear" w:color="auto" w:fill="FFFFFF"/>
          </w:tcPr>
          <w:p w:rsidR="00F56E55" w:rsidRDefault="00F56E55" w:rsidP="00EC100F">
            <w:pPr>
              <w:pStyle w:val="a5"/>
              <w:shd w:val="clear" w:color="auto" w:fill="auto"/>
            </w:pPr>
            <w:r>
              <w:t xml:space="preserve">сведения о </w:t>
            </w:r>
            <w:proofErr w:type="spellStart"/>
            <w:r>
              <w:t>правоудостоверяющих</w:t>
            </w:r>
            <w:proofErr w:type="spellEnd"/>
            <w:r>
              <w:t xml:space="preserve"> документах на объект электроснабжения</w:t>
            </w:r>
            <w:r w:rsidR="00EC100F">
              <w:t>, за исключением случаев, когда технические условия на присоединение электроустановок граждан к электрическим сетям выдаются согласно подпунктом 1.1 и 1.2 пункта 1 настоящего заявления</w:t>
            </w:r>
          </w:p>
        </w:tc>
        <w:tc>
          <w:tcPr>
            <w:tcW w:w="3137" w:type="dxa"/>
            <w:gridSpan w:val="3"/>
            <w:tcBorders>
              <w:top w:val="single" w:sz="4" w:space="0" w:color="auto"/>
              <w:left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EC1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574"/>
        </w:trPr>
        <w:tc>
          <w:tcPr>
            <w:tcW w:w="461" w:type="dxa"/>
            <w:gridSpan w:val="2"/>
            <w:tcBorders>
              <w:top w:val="single" w:sz="4" w:space="0" w:color="auto"/>
              <w:left w:val="single" w:sz="4" w:space="0" w:color="auto"/>
            </w:tcBorders>
            <w:shd w:val="clear" w:color="auto" w:fill="FFFFFF"/>
          </w:tcPr>
          <w:p w:rsidR="00F56E55" w:rsidRDefault="00C64ABC" w:rsidP="00F56E55">
            <w:pPr>
              <w:pStyle w:val="a5"/>
              <w:shd w:val="clear" w:color="auto" w:fill="auto"/>
              <w:jc w:val="both"/>
            </w:pPr>
            <w:r>
              <w:t>3.7</w:t>
            </w:r>
          </w:p>
        </w:tc>
        <w:tc>
          <w:tcPr>
            <w:tcW w:w="5794" w:type="dxa"/>
            <w:gridSpan w:val="4"/>
            <w:tcBorders>
              <w:top w:val="single" w:sz="4" w:space="0" w:color="auto"/>
              <w:left w:val="single" w:sz="4" w:space="0" w:color="auto"/>
            </w:tcBorders>
            <w:shd w:val="clear" w:color="auto" w:fill="FFFFFF"/>
          </w:tcPr>
          <w:p w:rsidR="00F56E55" w:rsidRDefault="00F56E55" w:rsidP="00EC100F">
            <w:pPr>
              <w:pStyle w:val="a5"/>
              <w:shd w:val="clear" w:color="auto" w:fill="auto"/>
            </w:pPr>
            <w:r>
              <w:t>Испрашиваемый тариф (тарифы) на электрическую энергию (услугу электроснабжения), установленный законодательством:</w:t>
            </w:r>
          </w:p>
        </w:tc>
        <w:tc>
          <w:tcPr>
            <w:tcW w:w="3137" w:type="dxa"/>
            <w:gridSpan w:val="3"/>
            <w:tcBorders>
              <w:top w:val="single" w:sz="4" w:space="0" w:color="auto"/>
              <w:left w:val="single" w:sz="4" w:space="0" w:color="auto"/>
              <w:right w:val="single" w:sz="4" w:space="0" w:color="auto"/>
            </w:tcBorders>
            <w:shd w:val="clear" w:color="auto" w:fill="FFFFFF"/>
          </w:tcPr>
          <w:p w:rsidR="00F56E55" w:rsidRDefault="00F56E55" w:rsidP="00F56E55">
            <w:pPr>
              <w:jc w:val="both"/>
              <w:rPr>
                <w:sz w:val="10"/>
                <w:szCs w:val="10"/>
              </w:rPr>
            </w:pPr>
          </w:p>
        </w:tc>
      </w:tr>
      <w:tr w:rsidR="00C64ABC" w:rsidTr="00EC1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65"/>
        </w:trPr>
        <w:tc>
          <w:tcPr>
            <w:tcW w:w="461" w:type="dxa"/>
            <w:gridSpan w:val="2"/>
            <w:tcBorders>
              <w:top w:val="single" w:sz="4" w:space="0" w:color="auto"/>
            </w:tcBorders>
            <w:shd w:val="clear" w:color="auto" w:fill="FFFFFF"/>
          </w:tcPr>
          <w:p w:rsidR="00C64ABC" w:rsidRDefault="00C64ABC" w:rsidP="00F56E55">
            <w:pPr>
              <w:pStyle w:val="a5"/>
              <w:jc w:val="both"/>
            </w:pPr>
          </w:p>
        </w:tc>
        <w:tc>
          <w:tcPr>
            <w:tcW w:w="8931" w:type="dxa"/>
            <w:gridSpan w:val="7"/>
            <w:tcBorders>
              <w:top w:val="single" w:sz="4" w:space="0" w:color="auto"/>
              <w:left w:val="nil"/>
            </w:tcBorders>
            <w:shd w:val="clear" w:color="auto" w:fill="FFFFFF"/>
            <w:vAlign w:val="bottom"/>
          </w:tcPr>
          <w:p w:rsidR="00C64ABC" w:rsidRDefault="00C64ABC" w:rsidP="00F56E55">
            <w:pPr>
              <w:pStyle w:val="a5"/>
              <w:shd w:val="clear" w:color="auto" w:fill="auto"/>
              <w:jc w:val="both"/>
            </w:pPr>
          </w:p>
        </w:tc>
      </w:tr>
    </w:tbl>
    <w:p w:rsidR="00DC2C71" w:rsidRPr="005C3EF3" w:rsidRDefault="00EC100F" w:rsidP="00EC100F">
      <w:pPr>
        <w:pStyle w:val="ConsPlusNonformat"/>
        <w:ind w:firstLine="426"/>
        <w:rPr>
          <w:rFonts w:ascii="Times New Roman" w:hAnsi="Times New Roman" w:cs="Times New Roman"/>
        </w:rPr>
      </w:pPr>
      <w:r>
        <w:rPr>
          <w:rFonts w:ascii="Times New Roman" w:hAnsi="Times New Roman" w:cs="Times New Roman"/>
        </w:rPr>
        <w:t>4.</w:t>
      </w:r>
      <w:r w:rsidR="00DC2C71" w:rsidRPr="00DC2C71">
        <w:rPr>
          <w:rFonts w:ascii="Times New Roman" w:hAnsi="Times New Roman" w:cs="Times New Roman"/>
        </w:rPr>
        <w:t xml:space="preserve"> </w:t>
      </w:r>
      <w:r w:rsidR="00DC2C71" w:rsidRPr="005C3EF3">
        <w:rPr>
          <w:rFonts w:ascii="Times New Roman" w:hAnsi="Times New Roman" w:cs="Times New Roman"/>
        </w:rPr>
        <w:t xml:space="preserve">Перечень прилагаемых  к заявлению документов: </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C71" w:rsidRDefault="00DC2C71" w:rsidP="00DC2C71">
      <w:pPr>
        <w:pStyle w:val="20"/>
        <w:shd w:val="clear" w:color="auto" w:fill="auto"/>
        <w:jc w:val="both"/>
      </w:pPr>
    </w:p>
    <w:p w:rsidR="00DC2C71" w:rsidRDefault="00DC2C71" w:rsidP="00DC2C71">
      <w:pPr>
        <w:pStyle w:val="20"/>
        <w:shd w:val="clear" w:color="auto" w:fill="auto"/>
        <w:ind w:firstLine="0"/>
        <w:jc w:val="both"/>
        <w:rPr>
          <w:sz w:val="20"/>
          <w:szCs w:val="20"/>
        </w:rPr>
      </w:pPr>
      <w:r w:rsidRPr="006C2E32">
        <w:rPr>
          <w:sz w:val="20"/>
          <w:szCs w:val="20"/>
        </w:rPr>
        <w:t>Сведения, изложенные в этом заявлении и прилагаемых к нему документах, достоверны.</w:t>
      </w:r>
    </w:p>
    <w:p w:rsidR="00BC58C3" w:rsidRDefault="00553CDA" w:rsidP="00BC58C3">
      <w:pPr>
        <w:rPr>
          <w:rFonts w:ascii="Times New Roman" w:hAnsi="Times New Roman" w:cs="Times New Roman"/>
          <w:sz w:val="20"/>
          <w:szCs w:val="20"/>
        </w:rPr>
      </w:pPr>
      <w:r>
        <w:rPr>
          <w:b/>
        </w:rPr>
        <w:t xml:space="preserve">□ </w:t>
      </w:r>
      <w:r>
        <w:rPr>
          <w:rFonts w:ascii="Times New Roman" w:hAnsi="Times New Roman" w:cs="Times New Roman"/>
          <w:b/>
          <w:sz w:val="20"/>
          <w:szCs w:val="20"/>
        </w:rPr>
        <w:t>Я даю свое согласие на обработку и использование моих персональных данных.</w:t>
      </w:r>
    </w:p>
    <w:p w:rsidR="00DC2C71" w:rsidRDefault="00DC2C71" w:rsidP="00DC2C71">
      <w:pPr>
        <w:pStyle w:val="20"/>
        <w:shd w:val="clear" w:color="auto" w:fill="auto"/>
        <w:tabs>
          <w:tab w:val="left" w:leader="underscore" w:pos="480"/>
          <w:tab w:val="left" w:leader="underscore" w:pos="1622"/>
          <w:tab w:val="left" w:pos="4056"/>
          <w:tab w:val="left" w:leader="underscore" w:pos="5861"/>
          <w:tab w:val="left" w:leader="underscore" w:pos="9326"/>
        </w:tabs>
        <w:ind w:firstLine="0"/>
      </w:pPr>
      <w:r>
        <w:tab/>
        <w:t xml:space="preserve"> </w:t>
      </w:r>
      <w:r>
        <w:tab/>
        <w:t xml:space="preserve"> 20___ г.</w:t>
      </w:r>
      <w:r>
        <w:tab/>
      </w:r>
      <w:r>
        <w:tab/>
        <w:t xml:space="preserve">                  </w:t>
      </w:r>
      <w:r>
        <w:tab/>
      </w:r>
    </w:p>
    <w:p w:rsidR="00DC2C71" w:rsidRPr="006C2E32" w:rsidRDefault="00DC2C71" w:rsidP="00DC2C71">
      <w:pPr>
        <w:spacing w:after="0"/>
        <w:rPr>
          <w:rFonts w:ascii="Times New Roman" w:hAnsi="Times New Roman" w:cs="Times New Roman"/>
          <w:sz w:val="24"/>
          <w:szCs w:val="24"/>
        </w:rPr>
      </w:pPr>
    </w:p>
    <w:p w:rsidR="00DC2C71" w:rsidRPr="007415DA" w:rsidRDefault="00DC2C71" w:rsidP="00DC2C71">
      <w:pPr>
        <w:autoSpaceDE w:val="0"/>
        <w:autoSpaceDN w:val="0"/>
        <w:adjustRightInd w:val="0"/>
        <w:spacing w:line="240" w:lineRule="auto"/>
        <w:jc w:val="both"/>
        <w:rPr>
          <w:rFonts w:ascii="Times New Roman" w:hAnsi="Times New Roman" w:cs="Times New Roman"/>
          <w:sz w:val="20"/>
          <w:szCs w:val="20"/>
        </w:rPr>
      </w:pPr>
      <w:r w:rsidRPr="007415DA">
        <w:rPr>
          <w:rFonts w:ascii="Times New Roman" w:hAnsi="Times New Roman" w:cs="Times New Roman"/>
          <w:sz w:val="20"/>
          <w:szCs w:val="20"/>
        </w:rPr>
        <w:t>Документы приняты ____ _________ 20___</w:t>
      </w:r>
      <w:r>
        <w:rPr>
          <w:rFonts w:ascii="Times New Roman" w:hAnsi="Times New Roman" w:cs="Times New Roman"/>
          <w:sz w:val="20"/>
          <w:szCs w:val="20"/>
        </w:rPr>
        <w:t>_</w:t>
      </w:r>
      <w:r w:rsidRPr="007415DA">
        <w:rPr>
          <w:rFonts w:ascii="Times New Roman" w:hAnsi="Times New Roman" w:cs="Times New Roman"/>
          <w:sz w:val="20"/>
          <w:szCs w:val="20"/>
        </w:rPr>
        <w:t xml:space="preserve"> г.</w:t>
      </w:r>
    </w:p>
    <w:p w:rsidR="00DC2C71" w:rsidRPr="007415DA" w:rsidRDefault="00DC2C71" w:rsidP="00DC2C71">
      <w:pPr>
        <w:autoSpaceDE w:val="0"/>
        <w:autoSpaceDN w:val="0"/>
        <w:adjustRightInd w:val="0"/>
        <w:spacing w:line="240" w:lineRule="auto"/>
        <w:jc w:val="both"/>
        <w:rPr>
          <w:rFonts w:ascii="Times New Roman" w:hAnsi="Times New Roman" w:cs="Times New Roman"/>
          <w:sz w:val="20"/>
          <w:szCs w:val="20"/>
        </w:rPr>
      </w:pPr>
      <w:r w:rsidRPr="007415DA">
        <w:rPr>
          <w:rFonts w:ascii="Times New Roman" w:hAnsi="Times New Roman" w:cs="Times New Roman"/>
          <w:sz w:val="20"/>
          <w:szCs w:val="20"/>
        </w:rPr>
        <w:t>Регистрационный номер ______</w:t>
      </w:r>
      <w:r>
        <w:rPr>
          <w:rFonts w:ascii="Times New Roman" w:hAnsi="Times New Roman" w:cs="Times New Roman"/>
          <w:sz w:val="20"/>
          <w:szCs w:val="20"/>
        </w:rPr>
        <w:t>____________</w:t>
      </w:r>
    </w:p>
    <w:p w:rsidR="00DC2C71" w:rsidRPr="007415DA" w:rsidRDefault="00DC2C71" w:rsidP="00DC2C71">
      <w:pPr>
        <w:autoSpaceDE w:val="0"/>
        <w:autoSpaceDN w:val="0"/>
        <w:adjustRightInd w:val="0"/>
        <w:spacing w:after="0" w:line="240" w:lineRule="auto"/>
        <w:jc w:val="both"/>
        <w:rPr>
          <w:rFonts w:ascii="Times New Roman" w:hAnsi="Times New Roman" w:cs="Times New Roman"/>
          <w:sz w:val="20"/>
          <w:szCs w:val="20"/>
        </w:rPr>
      </w:pPr>
      <w:r w:rsidRPr="007415DA">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r>
      <w:r w:rsidRPr="007415DA">
        <w:rPr>
          <w:rFonts w:ascii="Times New Roman" w:hAnsi="Times New Roman" w:cs="Times New Roman"/>
          <w:sz w:val="20"/>
          <w:szCs w:val="20"/>
        </w:rPr>
        <w:t>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415DA">
        <w:rPr>
          <w:rFonts w:ascii="Times New Roman" w:hAnsi="Times New Roman" w:cs="Times New Roman"/>
          <w:sz w:val="20"/>
          <w:szCs w:val="20"/>
        </w:rPr>
        <w:t>_____________________</w:t>
      </w:r>
    </w:p>
    <w:p w:rsidR="00DC2C71" w:rsidRPr="007415DA" w:rsidRDefault="00DC2C71" w:rsidP="00DC2C71">
      <w:pPr>
        <w:autoSpaceDE w:val="0"/>
        <w:autoSpaceDN w:val="0"/>
        <w:adjustRightInd w:val="0"/>
        <w:spacing w:after="0" w:line="240" w:lineRule="auto"/>
        <w:jc w:val="both"/>
        <w:rPr>
          <w:rFonts w:ascii="Times New Roman" w:hAnsi="Times New Roman" w:cs="Times New Roman"/>
          <w:sz w:val="20"/>
          <w:szCs w:val="20"/>
        </w:rPr>
      </w:pPr>
      <w:r w:rsidRPr="007415DA">
        <w:rPr>
          <w:rFonts w:ascii="Times New Roman" w:hAnsi="Times New Roman" w:cs="Times New Roman"/>
          <w:sz w:val="20"/>
          <w:szCs w:val="20"/>
        </w:rPr>
        <w:t>(уполномоченное должностное лицо)</w:t>
      </w:r>
      <w:r w:rsidR="00BC58C3">
        <w:rPr>
          <w:rFonts w:ascii="Times New Roman" w:hAnsi="Times New Roman" w:cs="Times New Roman"/>
          <w:sz w:val="20"/>
          <w:szCs w:val="20"/>
        </w:rPr>
        <w:tab/>
      </w:r>
      <w:r w:rsidR="00BC58C3">
        <w:rPr>
          <w:rFonts w:ascii="Times New Roman" w:hAnsi="Times New Roman" w:cs="Times New Roman"/>
          <w:sz w:val="20"/>
          <w:szCs w:val="20"/>
        </w:rPr>
        <w:tab/>
        <w:t xml:space="preserve">   </w:t>
      </w:r>
      <w:r w:rsidRPr="007415DA">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sidR="00BC58C3">
        <w:rPr>
          <w:rFonts w:ascii="Times New Roman" w:hAnsi="Times New Roman" w:cs="Times New Roman"/>
          <w:sz w:val="20"/>
          <w:szCs w:val="20"/>
        </w:rPr>
        <w:t xml:space="preserve">                </w:t>
      </w:r>
      <w:r w:rsidRPr="007415DA">
        <w:rPr>
          <w:rFonts w:ascii="Times New Roman" w:hAnsi="Times New Roman" w:cs="Times New Roman"/>
          <w:sz w:val="20"/>
          <w:szCs w:val="20"/>
        </w:rPr>
        <w:t>(инициалы, фамилия)</w:t>
      </w:r>
    </w:p>
    <w:p w:rsidR="00DC2C71" w:rsidRDefault="00DC2C71" w:rsidP="00DC2C71">
      <w:pPr>
        <w:pStyle w:val="ConsPlusNonformat"/>
        <w:jc w:val="both"/>
      </w:pPr>
    </w:p>
    <w:sectPr w:rsidR="00DC2C71" w:rsidSect="00C3251F">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1C81"/>
    <w:multiLevelType w:val="hybridMultilevel"/>
    <w:tmpl w:val="1520CA26"/>
    <w:lvl w:ilvl="0" w:tplc="0E08CBBA">
      <w:start w:val="1"/>
      <w:numFmt w:val="decimal"/>
      <w:lvlText w:val="%1."/>
      <w:lvlJc w:val="left"/>
      <w:pPr>
        <w:ind w:left="1570" w:hanging="99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15:restartNumberingAfterBreak="0">
    <w:nsid w:val="43652BC3"/>
    <w:multiLevelType w:val="multilevel"/>
    <w:tmpl w:val="1F266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D54764"/>
    <w:multiLevelType w:val="multilevel"/>
    <w:tmpl w:val="04EE8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E42C60"/>
    <w:multiLevelType w:val="multilevel"/>
    <w:tmpl w:val="10CE1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55"/>
    <w:rsid w:val="00023EBF"/>
    <w:rsid w:val="000679C4"/>
    <w:rsid w:val="000757FF"/>
    <w:rsid w:val="00095007"/>
    <w:rsid w:val="00191F71"/>
    <w:rsid w:val="0048218F"/>
    <w:rsid w:val="00523770"/>
    <w:rsid w:val="00553CDA"/>
    <w:rsid w:val="00587DCB"/>
    <w:rsid w:val="005C3EF3"/>
    <w:rsid w:val="005F3A3A"/>
    <w:rsid w:val="00883779"/>
    <w:rsid w:val="008E4A71"/>
    <w:rsid w:val="00901EB4"/>
    <w:rsid w:val="00B54E8B"/>
    <w:rsid w:val="00BA4EC2"/>
    <w:rsid w:val="00BC4D5F"/>
    <w:rsid w:val="00BC58C3"/>
    <w:rsid w:val="00C3251F"/>
    <w:rsid w:val="00C64ABC"/>
    <w:rsid w:val="00D11CE1"/>
    <w:rsid w:val="00DC2C71"/>
    <w:rsid w:val="00DC300D"/>
    <w:rsid w:val="00E622D3"/>
    <w:rsid w:val="00EC100F"/>
    <w:rsid w:val="00F5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98C8"/>
  <w15:docId w15:val="{6CB7802A-E280-49EF-ABD6-89D1F8A2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56E55"/>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F56E55"/>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
    <w:name w:val="Основной текст (2)_"/>
    <w:basedOn w:val="a0"/>
    <w:link w:val="20"/>
    <w:rsid w:val="00F56E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F56E55"/>
    <w:pPr>
      <w:widowControl w:val="0"/>
      <w:shd w:val="clear" w:color="auto" w:fill="FFFFFF"/>
      <w:spacing w:after="0" w:line="240" w:lineRule="auto"/>
      <w:ind w:firstLine="580"/>
    </w:pPr>
    <w:rPr>
      <w:rFonts w:ascii="Times New Roman" w:eastAsia="Times New Roman" w:hAnsi="Times New Roman" w:cs="Times New Roman"/>
    </w:rPr>
  </w:style>
  <w:style w:type="character" w:customStyle="1" w:styleId="a4">
    <w:name w:val="Другое_"/>
    <w:basedOn w:val="a0"/>
    <w:link w:val="a5"/>
    <w:rsid w:val="00F56E55"/>
    <w:rPr>
      <w:rFonts w:ascii="Times New Roman" w:eastAsia="Times New Roman" w:hAnsi="Times New Roman" w:cs="Times New Roman"/>
      <w:sz w:val="20"/>
      <w:szCs w:val="20"/>
      <w:shd w:val="clear" w:color="auto" w:fill="FFFFFF"/>
    </w:rPr>
  </w:style>
  <w:style w:type="paragraph" w:customStyle="1" w:styleId="a5">
    <w:name w:val="Другое"/>
    <w:basedOn w:val="a"/>
    <w:link w:val="a4"/>
    <w:rsid w:val="00F56E5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901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067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7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18932">
      <w:bodyDiv w:val="1"/>
      <w:marLeft w:val="0"/>
      <w:marRight w:val="0"/>
      <w:marTop w:val="0"/>
      <w:marBottom w:val="0"/>
      <w:divBdr>
        <w:top w:val="none" w:sz="0" w:space="0" w:color="auto"/>
        <w:left w:val="none" w:sz="0" w:space="0" w:color="auto"/>
        <w:bottom w:val="none" w:sz="0" w:space="0" w:color="auto"/>
        <w:right w:val="none" w:sz="0" w:space="0" w:color="auto"/>
      </w:divBdr>
    </w:div>
    <w:div w:id="1529299228">
      <w:bodyDiv w:val="1"/>
      <w:marLeft w:val="0"/>
      <w:marRight w:val="0"/>
      <w:marTop w:val="0"/>
      <w:marBottom w:val="0"/>
      <w:divBdr>
        <w:top w:val="none" w:sz="0" w:space="0" w:color="auto"/>
        <w:left w:val="none" w:sz="0" w:space="0" w:color="auto"/>
        <w:bottom w:val="none" w:sz="0" w:space="0" w:color="auto"/>
        <w:right w:val="none" w:sz="0" w:space="0" w:color="auto"/>
      </w:divBdr>
    </w:div>
    <w:div w:id="1794666305">
      <w:bodyDiv w:val="1"/>
      <w:marLeft w:val="0"/>
      <w:marRight w:val="0"/>
      <w:marTop w:val="0"/>
      <w:marBottom w:val="0"/>
      <w:divBdr>
        <w:top w:val="none" w:sz="0" w:space="0" w:color="auto"/>
        <w:left w:val="none" w:sz="0" w:space="0" w:color="auto"/>
        <w:bottom w:val="none" w:sz="0" w:space="0" w:color="auto"/>
        <w:right w:val="none" w:sz="0" w:space="0" w:color="auto"/>
      </w:divBdr>
    </w:div>
    <w:div w:id="1909609039">
      <w:bodyDiv w:val="1"/>
      <w:marLeft w:val="0"/>
      <w:marRight w:val="0"/>
      <w:marTop w:val="0"/>
      <w:marBottom w:val="0"/>
      <w:divBdr>
        <w:top w:val="none" w:sz="0" w:space="0" w:color="auto"/>
        <w:left w:val="none" w:sz="0" w:space="0" w:color="auto"/>
        <w:bottom w:val="none" w:sz="0" w:space="0" w:color="auto"/>
        <w:right w:val="none" w:sz="0" w:space="0" w:color="auto"/>
      </w:divBdr>
    </w:div>
    <w:div w:id="19780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Odno Okno</dc:creator>
  <cp:lastModifiedBy>Odno Okno</cp:lastModifiedBy>
  <cp:revision>3</cp:revision>
  <cp:lastPrinted>2023-01-09T13:24:00Z</cp:lastPrinted>
  <dcterms:created xsi:type="dcterms:W3CDTF">2023-01-04T07:39:00Z</dcterms:created>
  <dcterms:modified xsi:type="dcterms:W3CDTF">2023-01-09T13:39:00Z</dcterms:modified>
</cp:coreProperties>
</file>